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EDD0C" w14:textId="0BE6426B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1999">
        <w:rPr>
          <w:b/>
          <w:noProof/>
          <w:sz w:val="24"/>
        </w:rPr>
        <w:t>C1-225319</w:t>
      </w:r>
    </w:p>
    <w:p w14:paraId="4512D2BA" w14:textId="796E8DA8" w:rsidR="00E66D9D" w:rsidRPr="00AE1999" w:rsidRDefault="00E66D9D" w:rsidP="00AE1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AE1999" w:rsidRPr="00AE1999">
        <w:rPr>
          <w:b/>
          <w:noProof/>
          <w:sz w:val="24"/>
        </w:rPr>
        <w:t xml:space="preserve"> </w:t>
      </w:r>
      <w:r w:rsidR="00AE1999">
        <w:rPr>
          <w:b/>
          <w:noProof/>
          <w:sz w:val="24"/>
        </w:rPr>
        <w:tab/>
      </w:r>
      <w:r w:rsidR="00AE1999" w:rsidRPr="00AE1999">
        <w:rPr>
          <w:b/>
          <w:i/>
          <w:noProof/>
        </w:rPr>
        <w:t xml:space="preserve">was </w:t>
      </w:r>
      <w:r w:rsidR="00AE1999" w:rsidRPr="00AE1999">
        <w:rPr>
          <w:b/>
          <w:i/>
          <w:noProof/>
        </w:rPr>
        <w:t>C1-225136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6E38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starting </w:t>
      </w:r>
      <w:r w:rsidR="00BB44A6">
        <w:t xml:space="preserve">a </w:t>
      </w:r>
      <w:r w:rsidR="007B63A8" w:rsidRPr="007B63A8">
        <w:t>t</w:t>
      </w:r>
      <w:r w:rsidR="0053025E">
        <w:t xml:space="preserve">imer </w:t>
      </w:r>
      <w:r w:rsidR="001F1614">
        <w:t>in RRC-</w:t>
      </w:r>
      <w:r w:rsidR="007B63A8" w:rsidRPr="007B63A8">
        <w:t>inactive</w:t>
      </w:r>
      <w:r w:rsidR="001F1614">
        <w:t xml:space="preserve"> state</w:t>
      </w:r>
      <w:bookmarkStart w:id="0" w:name="_GoBack"/>
      <w:bookmarkEnd w:id="0"/>
    </w:p>
    <w:p w14:paraId="65004854" w14:textId="27A1A4A6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241F26A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F7A1B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5CB161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B63A8" w:rsidRPr="007B63A8">
        <w:rPr>
          <w:bCs/>
          <w:kern w:val="28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AACD215" w:rsidR="00F06BE5" w:rsidRDefault="00F06BE5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UE configured fo</w:t>
      </w:r>
      <w:r w:rsidR="002238BF">
        <w:rPr>
          <w:rFonts w:ascii="Arial" w:hAnsi="Arial" w:cs="Arial"/>
          <w:lang w:eastAsia="zh-CN"/>
        </w:rPr>
        <w:t xml:space="preserve">r eCall only mode shall start </w:t>
      </w:r>
      <w:r>
        <w:rPr>
          <w:rFonts w:ascii="Arial" w:hAnsi="Arial" w:cs="Arial"/>
          <w:lang w:eastAsia="zh-CN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>
        <w:rPr>
          <w:rFonts w:ascii="Arial" w:hAnsi="Arial" w:cs="Arial"/>
          <w:lang w:eastAsia="zh-CN"/>
        </w:rPr>
        <w:t xml:space="preserve">when </w:t>
      </w:r>
      <w:r w:rsidR="00CE5063">
        <w:rPr>
          <w:rFonts w:ascii="Arial" w:hAnsi="Arial" w:cs="Arial"/>
          <w:lang w:eastAsia="zh-CN"/>
        </w:rPr>
        <w:t xml:space="preserve">the UE is in 5GMM-IDLE mode </w:t>
      </w:r>
      <w:r>
        <w:rPr>
          <w:rFonts w:ascii="Arial" w:hAnsi="Arial" w:cs="Arial"/>
          <w:lang w:eastAsia="zh-CN"/>
        </w:rPr>
        <w:t>from 5GMM-CONNECTED mode</w:t>
      </w:r>
      <w:r w:rsidR="00004187">
        <w:rPr>
          <w:rFonts w:ascii="Arial" w:hAnsi="Arial" w:cs="Arial"/>
          <w:lang w:eastAsia="zh-CN"/>
        </w:rPr>
        <w:t>. When the timer expires, and i</w:t>
      </w:r>
      <w:r w:rsidR="009978E5">
        <w:rPr>
          <w:rFonts w:ascii="Arial" w:hAnsi="Arial" w:cs="Arial"/>
          <w:lang w:eastAsia="zh-CN"/>
        </w:rPr>
        <w:t xml:space="preserve">f all </w:t>
      </w:r>
      <w:r w:rsidR="00004187">
        <w:rPr>
          <w:rFonts w:ascii="Arial" w:hAnsi="Arial" w:cs="Arial"/>
          <w:lang w:eastAsia="zh-CN"/>
        </w:rPr>
        <w:t>eCall inactivity procedure conditions are met, the UE shall perform</w:t>
      </w:r>
      <w:r w:rsidR="002E7EE2" w:rsidRPr="002E7EE2">
        <w:rPr>
          <w:rFonts w:ascii="Arial" w:hAnsi="Arial" w:cs="Arial"/>
          <w:lang w:eastAsia="zh-CN"/>
        </w:rPr>
        <w:t xml:space="preserve"> </w:t>
      </w:r>
      <w:r w:rsidR="002E7EE2">
        <w:rPr>
          <w:rFonts w:ascii="Arial" w:hAnsi="Arial" w:cs="Arial"/>
          <w:lang w:eastAsia="zh-CN"/>
        </w:rPr>
        <w:t>eCall inactivity procedure, e.g.</w:t>
      </w:r>
      <w:r w:rsidR="00004187">
        <w:rPr>
          <w:rFonts w:ascii="Arial" w:hAnsi="Arial" w:cs="Arial"/>
          <w:lang w:eastAsia="zh-CN"/>
        </w:rPr>
        <w:t xml:space="preserve"> de-registra</w:t>
      </w:r>
      <w:r w:rsidR="002E7EE2">
        <w:rPr>
          <w:rFonts w:ascii="Arial" w:hAnsi="Arial" w:cs="Arial"/>
          <w:lang w:eastAsia="zh-CN"/>
        </w:rPr>
        <w:t>tion procedure.</w:t>
      </w:r>
    </w:p>
    <w:p w14:paraId="271F1E9C" w14:textId="77777777" w:rsidR="00F06BE5" w:rsidRPr="002238BF" w:rsidRDefault="00F06BE5" w:rsidP="00384253">
      <w:pPr>
        <w:rPr>
          <w:rFonts w:ascii="Arial" w:hAnsi="Arial" w:cs="Arial"/>
        </w:rPr>
      </w:pPr>
    </w:p>
    <w:p w14:paraId="097D83CC" w14:textId="11483155" w:rsidR="00384253" w:rsidRDefault="00F06BE5" w:rsidP="00384253">
      <w:pPr>
        <w:rPr>
          <w:rFonts w:ascii="Arial" w:hAnsi="Arial" w:cs="Arial"/>
        </w:rPr>
      </w:pPr>
      <w:r w:rsidRPr="004817F1">
        <w:rPr>
          <w:rFonts w:ascii="Arial" w:hAnsi="Arial" w:cs="Arial"/>
        </w:rPr>
        <w:t xml:space="preserve">CT1 has discussed the applicability of starting </w:t>
      </w:r>
      <w:r>
        <w:rPr>
          <w:rFonts w:ascii="Arial" w:hAnsi="Arial" w:cs="Arial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 w:rsidRPr="004817F1">
        <w:rPr>
          <w:rFonts w:ascii="Arial" w:hAnsi="Arial" w:cs="Arial"/>
        </w:rPr>
        <w:t xml:space="preserve">in 5GMM-CONNECTED mode with RRC inactive state, </w:t>
      </w:r>
      <w:r w:rsidR="00004187">
        <w:rPr>
          <w:rFonts w:ascii="Arial" w:hAnsi="Arial" w:cs="Arial"/>
        </w:rPr>
        <w:t xml:space="preserve">and </w:t>
      </w:r>
      <w:r w:rsidR="002E7EE2" w:rsidRPr="004817F1">
        <w:rPr>
          <w:rFonts w:ascii="Arial" w:hAnsi="Arial" w:cs="Arial"/>
        </w:rPr>
        <w:t>the applicability of</w:t>
      </w:r>
      <w:r w:rsidR="002E7EE2">
        <w:rPr>
          <w:rFonts w:ascii="Arial" w:hAnsi="Arial" w:cs="Arial"/>
        </w:rPr>
        <w:t xml:space="preserve"> </w:t>
      </w:r>
      <w:r w:rsidR="00004187">
        <w:rPr>
          <w:rFonts w:ascii="Arial" w:hAnsi="Arial" w:cs="Arial"/>
        </w:rPr>
        <w:t>perf</w:t>
      </w:r>
      <w:r w:rsidR="002E7EE2">
        <w:rPr>
          <w:rFonts w:ascii="Arial" w:hAnsi="Arial" w:cs="Arial"/>
        </w:rPr>
        <w:t xml:space="preserve">orming </w:t>
      </w:r>
      <w:r w:rsidR="002E7EE2">
        <w:rPr>
          <w:rFonts w:ascii="Arial" w:hAnsi="Arial" w:cs="Arial"/>
          <w:lang w:eastAsia="zh-CN"/>
        </w:rPr>
        <w:t>eCall inactivity procedure when the timer expires</w:t>
      </w:r>
      <w:r w:rsidR="002E7EE2">
        <w:rPr>
          <w:rFonts w:ascii="Arial" w:hAnsi="Arial" w:cs="Arial"/>
        </w:rPr>
        <w:t xml:space="preserve">, </w:t>
      </w:r>
      <w:r w:rsidRPr="004817F1">
        <w:rPr>
          <w:rFonts w:ascii="Arial" w:hAnsi="Arial" w:cs="Arial"/>
        </w:rPr>
        <w:t>but no consensus was reached</w:t>
      </w:r>
      <w:r>
        <w:rPr>
          <w:rFonts w:ascii="Arial" w:hAnsi="Arial" w:cs="Arial"/>
        </w:rPr>
        <w:t xml:space="preserve">. </w:t>
      </w:r>
      <w:r w:rsidR="009D3364"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>CT1 is asking following question:</w:t>
      </w:r>
    </w:p>
    <w:p w14:paraId="6182341A" w14:textId="77777777" w:rsidR="00384253" w:rsidRDefault="00384253" w:rsidP="00384253">
      <w:pPr>
        <w:rPr>
          <w:rFonts w:ascii="Arial" w:hAnsi="Arial" w:cs="Arial"/>
        </w:rPr>
      </w:pPr>
    </w:p>
    <w:p w14:paraId="6A2B6B9F" w14:textId="19994659" w:rsidR="002A6EA4" w:rsidRDefault="005871B1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98552BF" w14:textId="683CB032" w:rsidR="002A6EA4" w:rsidRDefault="00BB44A6" w:rsidP="0038425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Shall the UE configu</w:t>
      </w:r>
      <w:r w:rsidR="002238BF">
        <w:rPr>
          <w:rFonts w:ascii="Arial" w:hAnsi="Arial" w:cs="Arial"/>
          <w:lang w:eastAsia="zh-CN"/>
        </w:rPr>
        <w:t>red for eCall only mode start</w:t>
      </w:r>
      <w:r w:rsidR="00004187">
        <w:rPr>
          <w:rFonts w:ascii="Arial" w:hAnsi="Arial" w:cs="Arial"/>
          <w:lang w:eastAsia="zh-CN"/>
        </w:rPr>
        <w:t xml:space="preserve"> T3444 or T3445</w:t>
      </w:r>
      <w:r>
        <w:rPr>
          <w:rFonts w:ascii="Arial" w:hAnsi="Arial" w:cs="Arial"/>
          <w:lang w:eastAsia="zh-CN"/>
        </w:rPr>
        <w:t xml:space="preserve">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</w:t>
      </w:r>
      <w:r w:rsidR="000F75CD">
        <w:rPr>
          <w:rFonts w:ascii="Arial" w:hAnsi="Arial" w:cs="Arial"/>
        </w:rPr>
        <w:t>, a</w:t>
      </w:r>
      <w:r w:rsidR="000A0B8E">
        <w:rPr>
          <w:rFonts w:ascii="Arial" w:hAnsi="Arial" w:cs="Arial"/>
        </w:rPr>
        <w:t>nd</w:t>
      </w:r>
      <w:r w:rsidR="009978E5" w:rsidRPr="009978E5">
        <w:rPr>
          <w:rFonts w:ascii="Arial" w:hAnsi="Arial" w:cs="Arial"/>
        </w:rPr>
        <w:t xml:space="preserve"> </w:t>
      </w:r>
      <w:r w:rsidR="003A4720">
        <w:rPr>
          <w:rFonts w:ascii="Arial" w:hAnsi="Arial" w:cs="Arial"/>
        </w:rPr>
        <w:t>perform</w:t>
      </w:r>
      <w:r w:rsidR="009978E5">
        <w:rPr>
          <w:rFonts w:ascii="Arial" w:hAnsi="Arial" w:cs="Arial"/>
        </w:rPr>
        <w:t xml:space="preserve"> </w:t>
      </w:r>
      <w:r w:rsidR="009978E5">
        <w:rPr>
          <w:rFonts w:ascii="Arial" w:hAnsi="Arial" w:cs="Arial"/>
          <w:lang w:eastAsia="zh-CN"/>
        </w:rPr>
        <w:t>eCall inactivity procedure when the timer expires?</w:t>
      </w:r>
    </w:p>
    <w:p w14:paraId="63DA267E" w14:textId="5280984C" w:rsidR="00463675" w:rsidRPr="009D3364" w:rsidRDefault="00463675" w:rsidP="009D3364">
      <w:pPr>
        <w:rPr>
          <w:rFonts w:ascii="Arial" w:hAnsi="Arial" w:cs="Arial"/>
          <w:i/>
          <w:iCs/>
          <w:color w:val="FF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FB6E8DF" w:rsidR="00463675" w:rsidRPr="000F4E43" w:rsidRDefault="00463675" w:rsidP="005871B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 xml:space="preserve">CT1 kindly request SA2 to provide </w:t>
      </w:r>
      <w:r w:rsidR="000C0ACE">
        <w:rPr>
          <w:rFonts w:ascii="Arial" w:hAnsi="Arial" w:cs="Arial"/>
        </w:rPr>
        <w:t>an answer to the above question</w:t>
      </w:r>
      <w:r w:rsidR="005871B1">
        <w:rPr>
          <w:rFonts w:ascii="Arial" w:hAnsi="Arial" w:cs="Arial"/>
        </w:rPr>
        <w:t>.</w:t>
      </w:r>
      <w:r w:rsidR="005871B1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CE4ADD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261AB7F5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8777A" w:rsidRDefault="0090582E" w:rsidP="00E8777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E8777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A3EB5" w14:textId="77777777" w:rsidR="00BA633B" w:rsidRDefault="00BA633B">
      <w:r>
        <w:separator/>
      </w:r>
    </w:p>
  </w:endnote>
  <w:endnote w:type="continuationSeparator" w:id="0">
    <w:p w14:paraId="7F356B13" w14:textId="77777777" w:rsidR="00BA633B" w:rsidRDefault="00BA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58F60" w14:textId="77777777" w:rsidR="00BA633B" w:rsidRDefault="00BA633B">
      <w:r>
        <w:separator/>
      </w:r>
    </w:p>
  </w:footnote>
  <w:footnote w:type="continuationSeparator" w:id="0">
    <w:p w14:paraId="1817E64F" w14:textId="77777777" w:rsidR="00BA633B" w:rsidRDefault="00BA6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4187"/>
    <w:rsid w:val="000138DC"/>
    <w:rsid w:val="00027ACA"/>
    <w:rsid w:val="000430F3"/>
    <w:rsid w:val="00061460"/>
    <w:rsid w:val="0006716F"/>
    <w:rsid w:val="00097926"/>
    <w:rsid w:val="000A0B8E"/>
    <w:rsid w:val="000B1AA1"/>
    <w:rsid w:val="000C0ACE"/>
    <w:rsid w:val="000D57B0"/>
    <w:rsid w:val="000F4E43"/>
    <w:rsid w:val="000F75CD"/>
    <w:rsid w:val="00105899"/>
    <w:rsid w:val="00115C45"/>
    <w:rsid w:val="00126EAA"/>
    <w:rsid w:val="00127520"/>
    <w:rsid w:val="00133C96"/>
    <w:rsid w:val="0013781E"/>
    <w:rsid w:val="001546EF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213B7D"/>
    <w:rsid w:val="002238BF"/>
    <w:rsid w:val="00275FF1"/>
    <w:rsid w:val="00287F07"/>
    <w:rsid w:val="00297FFA"/>
    <w:rsid w:val="002A6EA4"/>
    <w:rsid w:val="002C31A3"/>
    <w:rsid w:val="002E128F"/>
    <w:rsid w:val="002E5688"/>
    <w:rsid w:val="002E7EE2"/>
    <w:rsid w:val="002F20B7"/>
    <w:rsid w:val="002F7A1B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A4720"/>
    <w:rsid w:val="003B4E2B"/>
    <w:rsid w:val="00401229"/>
    <w:rsid w:val="00411DCC"/>
    <w:rsid w:val="004170E0"/>
    <w:rsid w:val="004234FF"/>
    <w:rsid w:val="00425F15"/>
    <w:rsid w:val="00445241"/>
    <w:rsid w:val="004567C2"/>
    <w:rsid w:val="00463675"/>
    <w:rsid w:val="004817F1"/>
    <w:rsid w:val="004B21BC"/>
    <w:rsid w:val="004B43FA"/>
    <w:rsid w:val="004B6D78"/>
    <w:rsid w:val="004C3F5A"/>
    <w:rsid w:val="004C4DCF"/>
    <w:rsid w:val="004D7A4C"/>
    <w:rsid w:val="00507006"/>
    <w:rsid w:val="0053025E"/>
    <w:rsid w:val="00531E3F"/>
    <w:rsid w:val="00556F36"/>
    <w:rsid w:val="005817C5"/>
    <w:rsid w:val="00584B08"/>
    <w:rsid w:val="005871B1"/>
    <w:rsid w:val="005E1E34"/>
    <w:rsid w:val="005E3B34"/>
    <w:rsid w:val="005E5C97"/>
    <w:rsid w:val="00611A85"/>
    <w:rsid w:val="00615177"/>
    <w:rsid w:val="00646FF4"/>
    <w:rsid w:val="006478D0"/>
    <w:rsid w:val="00654758"/>
    <w:rsid w:val="00675D3A"/>
    <w:rsid w:val="00687A0B"/>
    <w:rsid w:val="006D0B09"/>
    <w:rsid w:val="006D65E8"/>
    <w:rsid w:val="006E17C7"/>
    <w:rsid w:val="006F7C82"/>
    <w:rsid w:val="007032C5"/>
    <w:rsid w:val="007116E4"/>
    <w:rsid w:val="00726FC3"/>
    <w:rsid w:val="0073312A"/>
    <w:rsid w:val="00755BE8"/>
    <w:rsid w:val="00767A3D"/>
    <w:rsid w:val="00771B16"/>
    <w:rsid w:val="0077485D"/>
    <w:rsid w:val="00775358"/>
    <w:rsid w:val="007756EA"/>
    <w:rsid w:val="00787CAC"/>
    <w:rsid w:val="007973C7"/>
    <w:rsid w:val="007A03FD"/>
    <w:rsid w:val="007B05BB"/>
    <w:rsid w:val="007B63A8"/>
    <w:rsid w:val="00816784"/>
    <w:rsid w:val="00850344"/>
    <w:rsid w:val="008805A0"/>
    <w:rsid w:val="008829A2"/>
    <w:rsid w:val="008918A5"/>
    <w:rsid w:val="00894308"/>
    <w:rsid w:val="0089666F"/>
    <w:rsid w:val="0090241A"/>
    <w:rsid w:val="0090582E"/>
    <w:rsid w:val="00912DB5"/>
    <w:rsid w:val="00923E7C"/>
    <w:rsid w:val="009250BA"/>
    <w:rsid w:val="0093007D"/>
    <w:rsid w:val="009416B8"/>
    <w:rsid w:val="009978E5"/>
    <w:rsid w:val="009D0D7E"/>
    <w:rsid w:val="009D2D6A"/>
    <w:rsid w:val="009D3364"/>
    <w:rsid w:val="009F6E85"/>
    <w:rsid w:val="00A33EDB"/>
    <w:rsid w:val="00A7348D"/>
    <w:rsid w:val="00A737C6"/>
    <w:rsid w:val="00A91498"/>
    <w:rsid w:val="00A91B34"/>
    <w:rsid w:val="00AC079B"/>
    <w:rsid w:val="00AC7ED0"/>
    <w:rsid w:val="00AD51BB"/>
    <w:rsid w:val="00AD5CD1"/>
    <w:rsid w:val="00AE1999"/>
    <w:rsid w:val="00AE489C"/>
    <w:rsid w:val="00B035BA"/>
    <w:rsid w:val="00B144F4"/>
    <w:rsid w:val="00B800EC"/>
    <w:rsid w:val="00BA633B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777A"/>
    <w:rsid w:val="00E94DF3"/>
    <w:rsid w:val="00EA19B5"/>
    <w:rsid w:val="00EA44C1"/>
    <w:rsid w:val="00EA68B1"/>
    <w:rsid w:val="00EC1046"/>
    <w:rsid w:val="00EC10D3"/>
    <w:rsid w:val="00EF2896"/>
    <w:rsid w:val="00F0649B"/>
    <w:rsid w:val="00F06BE5"/>
    <w:rsid w:val="00F12248"/>
    <w:rsid w:val="00F14722"/>
    <w:rsid w:val="00F16C83"/>
    <w:rsid w:val="00F20CD7"/>
    <w:rsid w:val="00F23C4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30">
    <w:name w:val="List 3"/>
    <w:basedOn w:val="a"/>
    <w:uiPriority w:val="99"/>
    <w:semiHidden/>
    <w:unhideWhenUsed/>
    <w:rsid w:val="00133C9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XL</cp:lastModifiedBy>
  <cp:revision>447</cp:revision>
  <cp:lastPrinted>2002-04-23T07:10:00Z</cp:lastPrinted>
  <dcterms:created xsi:type="dcterms:W3CDTF">2019-01-14T13:28:00Z</dcterms:created>
  <dcterms:modified xsi:type="dcterms:W3CDTF">2022-08-25T07:16:00Z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1661391034</vt:lpwstr>
  </property>
</Properties>
</file>